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8C" w:rsidRPr="00FE4B02" w:rsidRDefault="00FC418C" w:rsidP="00FC418C">
      <w:pPr>
        <w:shd w:val="clear" w:color="auto" w:fill="C5E0B3" w:themeFill="accent6" w:themeFillTint="66"/>
        <w:ind w:left="36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7. </w:t>
      </w:r>
      <w:r w:rsidRPr="00FE4B02">
        <w:rPr>
          <w:rFonts w:ascii="Comic Sans MS" w:hAnsi="Comic Sans MS"/>
          <w:b/>
          <w:bCs/>
          <w:sz w:val="36"/>
          <w:szCs w:val="36"/>
        </w:rPr>
        <w:t>dio lektire</w:t>
      </w:r>
    </w:p>
    <w:p w:rsidR="00FC418C" w:rsidRPr="001A5704" w:rsidRDefault="00FC418C" w:rsidP="00FC418C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1A5704">
        <w:rPr>
          <w:rFonts w:ascii="Comic Sans MS" w:hAnsi="Comic Sans MS"/>
          <w:b/>
          <w:bCs/>
          <w:i/>
          <w:iCs/>
          <w:sz w:val="24"/>
          <w:szCs w:val="24"/>
        </w:rPr>
        <w:t xml:space="preserve">Pročitaj dio priče pa riješi zadatke u </w:t>
      </w:r>
      <w:proofErr w:type="spellStart"/>
      <w:r w:rsidRPr="001A5704">
        <w:rPr>
          <w:rFonts w:ascii="Comic Sans MS" w:hAnsi="Comic Sans MS"/>
          <w:b/>
          <w:bCs/>
          <w:i/>
          <w:iCs/>
          <w:sz w:val="24"/>
          <w:szCs w:val="24"/>
        </w:rPr>
        <w:t>lektirnu</w:t>
      </w:r>
      <w:proofErr w:type="spellEnd"/>
      <w:r w:rsidRPr="001A5704">
        <w:rPr>
          <w:rFonts w:ascii="Comic Sans MS" w:hAnsi="Comic Sans MS"/>
          <w:b/>
          <w:bCs/>
          <w:i/>
          <w:iCs/>
          <w:sz w:val="24"/>
          <w:szCs w:val="24"/>
        </w:rPr>
        <w:t xml:space="preserve"> bilježnicu.</w:t>
      </w:r>
    </w:p>
    <w:p w:rsidR="00FC418C" w:rsidRPr="00CD419F" w:rsidRDefault="00FC418C" w:rsidP="00FC418C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419F">
        <w:rPr>
          <w:rFonts w:ascii="Comic Sans MS" w:hAnsi="Comic Sans MS"/>
          <w:sz w:val="24"/>
          <w:szCs w:val="24"/>
        </w:rPr>
        <w:t>To je gitara – objasnio im je otac</w:t>
      </w:r>
    </w:p>
    <w:p w:rsidR="00FC418C" w:rsidRDefault="00FC418C" w:rsidP="00FC418C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419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4FA600" wp14:editId="6CA026CA">
            <wp:simplePos x="0" y="0"/>
            <wp:positionH relativeFrom="column">
              <wp:posOffset>586105</wp:posOffset>
            </wp:positionH>
            <wp:positionV relativeFrom="paragraph">
              <wp:posOffset>7620</wp:posOffset>
            </wp:positionV>
            <wp:extent cx="5760720" cy="4150995"/>
            <wp:effectExtent l="0" t="0" r="0" b="190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To je glazbalo od plemenitog drveta i kad se na njemu svira, čuje se zvuk ljepši od zujanja pčela u košnici i pljeska ribljeg repa u brzaku.</w:t>
      </w:r>
    </w:p>
    <w:p w:rsidR="00FC418C" w:rsidRDefault="00FC418C" w:rsidP="00FC418C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Bukalu</w:t>
      </w:r>
      <w:proofErr w:type="spellEnd"/>
      <w:r>
        <w:rPr>
          <w:rFonts w:ascii="Comic Sans MS" w:hAnsi="Comic Sans MS"/>
          <w:sz w:val="24"/>
          <w:szCs w:val="24"/>
        </w:rPr>
        <w:t xml:space="preserve"> i Mrgudu svidjele su se očeve riječi, pa su pokušali svirati. Ali zvuci koje su čuli </w:t>
      </w:r>
      <w:proofErr w:type="spellStart"/>
      <w:r>
        <w:rPr>
          <w:rFonts w:ascii="Comic Sans MS" w:hAnsi="Comic Sans MS"/>
          <w:sz w:val="24"/>
          <w:szCs w:val="24"/>
        </w:rPr>
        <w:t>nicu</w:t>
      </w:r>
      <w:proofErr w:type="spellEnd"/>
      <w:r>
        <w:rPr>
          <w:rFonts w:ascii="Comic Sans MS" w:hAnsi="Comic Sans MS"/>
          <w:sz w:val="24"/>
          <w:szCs w:val="24"/>
        </w:rPr>
        <w:t xml:space="preserve"> baš bili nalik ni na što lijepo. </w:t>
      </w:r>
    </w:p>
    <w:p w:rsidR="00FC418C" w:rsidRDefault="00FC418C" w:rsidP="00FC418C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Čini se – požalili su se ocu – da gitara nije za medvjeđe prste.</w:t>
      </w:r>
    </w:p>
    <w:p w:rsidR="00FC418C" w:rsidRDefault="00FC418C" w:rsidP="00FC418C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Hm – rekao je stari, iskusni medvjed.</w:t>
      </w:r>
    </w:p>
    <w:p w:rsidR="00FC418C" w:rsidRDefault="00FC418C" w:rsidP="00FC418C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sviranju gitare nisu najvažniji prsti nego srce.</w:t>
      </w:r>
    </w:p>
    <w:p w:rsidR="00FC418C" w:rsidRDefault="00FC418C" w:rsidP="00FC418C">
      <w:pPr>
        <w:rPr>
          <w:rFonts w:ascii="Comic Sans MS" w:hAnsi="Comic Sans MS"/>
          <w:sz w:val="24"/>
          <w:szCs w:val="24"/>
        </w:rPr>
      </w:pPr>
    </w:p>
    <w:p w:rsidR="00FC418C" w:rsidRPr="00CD419F" w:rsidRDefault="00FC418C" w:rsidP="00FC418C">
      <w:pPr>
        <w:rPr>
          <w:rFonts w:ascii="Comic Sans MS" w:hAnsi="Comic Sans MS"/>
          <w:sz w:val="24"/>
          <w:szCs w:val="24"/>
        </w:rPr>
      </w:pPr>
    </w:p>
    <w:p w:rsidR="00FC418C" w:rsidRDefault="00FC418C" w:rsidP="00FC418C"/>
    <w:p w:rsidR="00FC418C" w:rsidRDefault="00FC418C" w:rsidP="00FC418C"/>
    <w:p w:rsidR="00FC418C" w:rsidRDefault="00FC418C" w:rsidP="00FC418C"/>
    <w:p w:rsidR="00FC418C" w:rsidRDefault="00FC418C" w:rsidP="00FC418C"/>
    <w:p w:rsidR="00FC418C" w:rsidRDefault="00FC418C" w:rsidP="00FC418C"/>
    <w:p w:rsidR="00FC418C" w:rsidRDefault="00FC418C" w:rsidP="00FC418C"/>
    <w:p w:rsidR="00FC418C" w:rsidRPr="001A5704" w:rsidRDefault="00FC418C" w:rsidP="00FC418C">
      <w:pPr>
        <w:rPr>
          <w:sz w:val="28"/>
          <w:szCs w:val="28"/>
        </w:rPr>
      </w:pPr>
      <w:r w:rsidRPr="001A5704">
        <w:rPr>
          <w:sz w:val="28"/>
          <w:szCs w:val="28"/>
        </w:rPr>
        <w:t>ZADATCI ZA RAD (odgovori na pitanja punom rečenicom u bilježnicu) :</w:t>
      </w:r>
    </w:p>
    <w:p w:rsidR="00FC418C" w:rsidRPr="00E11F27" w:rsidRDefault="00FC418C" w:rsidP="00FC418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11F27">
        <w:rPr>
          <w:sz w:val="28"/>
          <w:szCs w:val="28"/>
        </w:rPr>
        <w:t>NACRTAJ GITARU KOJU SU MEDVJEDI NAŠLI.</w:t>
      </w:r>
    </w:p>
    <w:p w:rsidR="00FC418C" w:rsidRPr="00E11F27" w:rsidRDefault="00FC418C" w:rsidP="00FC418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11F27">
        <w:rPr>
          <w:sz w:val="28"/>
          <w:szCs w:val="28"/>
        </w:rPr>
        <w:t>NAPIŠI REČENICU KOJU JE REKAO OTAC BERO (ŠTO JE VAŽNO ZA SVIRANJE GITARE) – ZADNJA REČENICA.</w:t>
      </w:r>
    </w:p>
    <w:p w:rsidR="00CD3666" w:rsidRDefault="00CD3666" w:rsidP="00FC418C">
      <w:bookmarkStart w:id="0" w:name="_GoBack"/>
      <w:bookmarkEnd w:id="0"/>
    </w:p>
    <w:sectPr w:rsidR="00CD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C0077"/>
    <w:multiLevelType w:val="hybridMultilevel"/>
    <w:tmpl w:val="92A2F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3E6F"/>
    <w:multiLevelType w:val="hybridMultilevel"/>
    <w:tmpl w:val="B038CD5C"/>
    <w:lvl w:ilvl="0" w:tplc="4F56E5AC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8C"/>
    <w:rsid w:val="00CD3666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97F6"/>
  <w15:chartTrackingRefBased/>
  <w15:docId w15:val="{B49C9A0F-05ED-49E0-9EE5-A4BC3D0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2020-05-21T22:51:00Z</dcterms:created>
  <dcterms:modified xsi:type="dcterms:W3CDTF">2020-05-21T22:52:00Z</dcterms:modified>
</cp:coreProperties>
</file>